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aec75a4e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TRENINGSSENTER AS</w:t>
      </w:r>
    </w:p>
    <w:sectPr>
      <w:headerReference xmlns:r="http://schemas.openxmlformats.org/officeDocument/2006/relationships" w:type="default" r:id="R5d1807a564554908"/>
      <w:footerReference xmlns:r="http://schemas.openxmlformats.org/officeDocument/2006/relationships" w:type="default" r:id="Ra9e10850fc37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TRENINGSSENTER AS   ·   Org.nr 914 080 045   ·   Uggdalsdalen 209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TRENINGSSENTER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807a564554908" /><Relationship Type="http://schemas.openxmlformats.org/officeDocument/2006/relationships/footer" Target="/word/footer1.xml" Id="Ra9e10850fc374892" /></Relationships>
</file>