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849d6ed33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AQUARIUS EIENDOM AS, org.nr 914 090 113,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f97006b4cab34d63"/>
      <w:footerReference xmlns:r="http://schemas.openxmlformats.org/officeDocument/2006/relationships" w:type="default" r:id="R725c1220f0e4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006b4cab34d63" /><Relationship Type="http://schemas.openxmlformats.org/officeDocument/2006/relationships/footer" Target="/word/footer1.xml" Id="R725c1220f0e44aab" /></Relationships>
</file>