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9f903ddc948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HUBRIS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HUBRIS INDUSTRIER AS</w:t>
      </w:r>
    </w:p>
    <w:sectPr>
      <w:headerReference xmlns:r="http://schemas.openxmlformats.org/officeDocument/2006/relationships" w:type="default" r:id="Rd78e9eed208d45c4"/>
      <w:footerReference xmlns:r="http://schemas.openxmlformats.org/officeDocument/2006/relationships" w:type="default" r:id="R395f180b010d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HUBRIS INDUSTRIER AS   ·   Org.nr 914 101 573   ·   c/o Odd Sondre Helsing, Ekelyveien 8F   ·   0374 OSLO   ·   oddsondre@gmail.com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HUBRIS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e9eed208d45c4" /><Relationship Type="http://schemas.openxmlformats.org/officeDocument/2006/relationships/footer" Target="/word/footer1.xml" Id="R395f180b010d4d3b" /></Relationships>
</file>