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9880b2a63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RISHAUG ENTERPRISES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RISHAUG ENTERPRISES AS</w:t>
      </w:r>
    </w:p>
    <w:sectPr>
      <w:headerReference xmlns:r="http://schemas.openxmlformats.org/officeDocument/2006/relationships" w:type="default" r:id="Rb39dceef33664741"/>
      <w:footerReference xmlns:r="http://schemas.openxmlformats.org/officeDocument/2006/relationships" w:type="default" r:id="R0ce5e9ba52b2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dceef33664741" /><Relationship Type="http://schemas.openxmlformats.org/officeDocument/2006/relationships/footer" Target="/word/footer1.xml" Id="R0ce5e9ba52b2481d" /></Relationships>
</file>