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d330accf7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41eefd589486e"/>
      <w:footerReference xmlns:r="http://schemas.openxmlformats.org/officeDocument/2006/relationships" w:type="default" r:id="Re8a350af1661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HOLDING AS   ·   Org.nr 914 135 052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1eefd589486e" /><Relationship Type="http://schemas.openxmlformats.org/officeDocument/2006/relationships/footer" Target="/word/footer1.xml" Id="Re8a350af166142f0" /></Relationships>
</file>