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4fb10be29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IKM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IKM HOLDING AS</w:t>
      </w:r>
    </w:p>
    <w:sectPr>
      <w:headerReference xmlns:r="http://schemas.openxmlformats.org/officeDocument/2006/relationships" w:type="default" r:id="R0c223f8d6ad5429c"/>
      <w:footerReference xmlns:r="http://schemas.openxmlformats.org/officeDocument/2006/relationships" w:type="default" r:id="Rf4ee50406e8d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HOLDING AS   ·   Org.nr 914 135 052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23f8d6ad5429c" /><Relationship Type="http://schemas.openxmlformats.org/officeDocument/2006/relationships/footer" Target="/word/footer1.xml" Id="Rf4ee50406e8d46de" /></Relationships>
</file>