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c0e7a67a0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LONGVAGRUPPEN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LONGVAGRUPPEN HOLDING AS</w:t>
      </w:r>
    </w:p>
    <w:sectPr>
      <w:headerReference xmlns:r="http://schemas.openxmlformats.org/officeDocument/2006/relationships" w:type="default" r:id="Rf803193781464ad3"/>
      <w:footerReference xmlns:r="http://schemas.openxmlformats.org/officeDocument/2006/relationships" w:type="default" r:id="R821442fc0263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3193781464ad3" /><Relationship Type="http://schemas.openxmlformats.org/officeDocument/2006/relationships/footer" Target="/word/footer1.xml" Id="R821442fc02634ef2" /></Relationships>
</file>