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a6355a8804d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INBOMASTER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INBOMASTER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02cd32ade04fbd"/>
      <w:footerReference xmlns:r="http://schemas.openxmlformats.org/officeDocument/2006/relationships" w:type="default" r:id="R52bacfeb718a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INBOMASTER NORGE AS   ·   Org.nr 914 280 702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INBOMASTER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2cd32ade04fbd" /><Relationship Type="http://schemas.openxmlformats.org/officeDocument/2006/relationships/footer" Target="/word/footer1.xml" Id="R52bacfeb718a4319" /></Relationships>
</file>