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3fb55beef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SMITTEFRI.NO AS, org.nr 914 366 607,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SMITTEFRI.NO AS</w:t>
      </w:r>
    </w:p>
    <w:sectPr>
      <w:headerReference xmlns:r="http://schemas.openxmlformats.org/officeDocument/2006/relationships" w:type="default" r:id="R7d895b3dbf824213"/>
      <w:footerReference xmlns:r="http://schemas.openxmlformats.org/officeDocument/2006/relationships" w:type="default" r:id="Rbef53fce15f6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95b3dbf824213" /><Relationship Type="http://schemas.openxmlformats.org/officeDocument/2006/relationships/footer" Target="/word/footer1.xml" Id="Rbef53fce15f645b1" /></Relationships>
</file>