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75b38a9e594a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Sandnessjøen,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SAGA REGNSKAP HELGELAND AS</w:t>
      </w:r>
    </w:p>
    <w:sectPr>
      <w:headerReference xmlns:r="http://schemas.openxmlformats.org/officeDocument/2006/relationships" w:type="default" r:id="R0c0d2f7f7ac24677"/>
      <w:footerReference xmlns:r="http://schemas.openxmlformats.org/officeDocument/2006/relationships" w:type="default" r:id="Rf27e1fec578742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SAGA REGNSKAP HELGELAND AS   ·   Org.nr 914 375 231   ·   Torolv Kveldulvsons gate 50   ·   8800 SANDNESSJØEN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SAGA REGNSKAP HELGELAND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0d2f7f7ac24677" /><Relationship Type="http://schemas.openxmlformats.org/officeDocument/2006/relationships/footer" Target="/word/footer1.xml" Id="Rf27e1fec578742ff" /></Relationships>
</file>