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74cbfca19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SERA AS</w:t>
      </w:r>
    </w:p>
    <w:sectPr>
      <w:headerReference xmlns:r="http://schemas.openxmlformats.org/officeDocument/2006/relationships" w:type="default" r:id="Rbf3db4fa1b394e08"/>
      <w:footerReference xmlns:r="http://schemas.openxmlformats.org/officeDocument/2006/relationships" w:type="default" r:id="R4f04fed84248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SERA AS   ·   Org.nr 914 375 983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db4fa1b394e08" /><Relationship Type="http://schemas.openxmlformats.org/officeDocument/2006/relationships/footer" Target="/word/footer1.xml" Id="R4f04fed8424844b1" /></Relationships>
</file>