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d63bb935b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SERA AS</w:t>
      </w:r>
    </w:p>
    <w:sectPr>
      <w:headerReference xmlns:r="http://schemas.openxmlformats.org/officeDocument/2006/relationships" w:type="default" r:id="Rdf5d33d1376241ab"/>
      <w:footerReference xmlns:r="http://schemas.openxmlformats.org/officeDocument/2006/relationships" w:type="default" r:id="Rf9c503028fcc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SERA AS   ·   Org.nr 914 375 983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d33d1376241ab" /><Relationship Type="http://schemas.openxmlformats.org/officeDocument/2006/relationships/footer" Target="/word/footer1.xml" Id="Rf9c503028fcc47e5" /></Relationships>
</file>