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307802c9b4d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MARIHAUG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MARIHAUG REGNSKAP AS</w:t>
      </w:r>
    </w:p>
    <w:sectPr>
      <w:headerReference xmlns:r="http://schemas.openxmlformats.org/officeDocument/2006/relationships" w:type="default" r:id="R843fae2edef24244"/>
      <w:footerReference xmlns:r="http://schemas.openxmlformats.org/officeDocument/2006/relationships" w:type="default" r:id="Rab6aa02d4e68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MARIHAUG REGNSKAP AS   ·   Org.nr 914 378 842   ·   Langlibakken 4   ·   1089 OSLO   ·   mari-ann@marihaug.no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MARIHAUG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fae2edef24244" /><Relationship Type="http://schemas.openxmlformats.org/officeDocument/2006/relationships/footer" Target="/word/footer1.xml" Id="Rab6aa02d4e684d3d" /></Relationships>
</file>