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e1ec4d3d7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ENKELTBYGG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ENKELTBYGG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1cf421cba4cf0"/>
      <w:footerReference xmlns:r="http://schemas.openxmlformats.org/officeDocument/2006/relationships" w:type="default" r:id="Re6fd7b9d9695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ENKELTBYGG AS   ·   Org.nr 914 391 997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ENKELTBYGG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1cf421cba4cf0" /><Relationship Type="http://schemas.openxmlformats.org/officeDocument/2006/relationships/footer" Target="/word/footer1.xml" Id="Re6fd7b9d969543cf" /></Relationships>
</file>