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4c5a6874a8491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Sund I Lofoten,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JLB INVEST AS</w:t>
      </w:r>
    </w:p>
    <w:sectPr>
      <w:headerReference xmlns:r="http://schemas.openxmlformats.org/officeDocument/2006/relationships" w:type="default" r:id="Rd035c26856e44a7d"/>
      <w:footerReference xmlns:r="http://schemas.openxmlformats.org/officeDocument/2006/relationships" w:type="default" r:id="Rc565c1420f17497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JLB INVEST AS   ·   Org.nr 914 416 833   ·   Sund   ·   8384 SUND I LOFOTEN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JLB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35c26856e44a7d" /><Relationship Type="http://schemas.openxmlformats.org/officeDocument/2006/relationships/footer" Target="/word/footer1.xml" Id="Rc565c1420f174974" /></Relationships>
</file>