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492f81c93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COLUMBI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COLUMBI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3be8fc4b34617"/>
      <w:footerReference xmlns:r="http://schemas.openxmlformats.org/officeDocument/2006/relationships" w:type="default" r:id="R28e1b4a8f26e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SERVICES AS   ·   Org.nr 914 445 426   ·   Tykkemyr 27   ·   1597 MOSS   ·   regnskap@columbi.no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3be8fc4b34617" /><Relationship Type="http://schemas.openxmlformats.org/officeDocument/2006/relationships/footer" Target="/word/footer1.xml" Id="R28e1b4a8f26e4fa6" /></Relationships>
</file>