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d16a1df3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ARTHUR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ARTHUR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d33dafac048cb"/>
      <w:footerReference xmlns:r="http://schemas.openxmlformats.org/officeDocument/2006/relationships" w:type="default" r:id="R457c20b3307a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ARTHUR HOLDING AS   ·   Org.nr 914 547 903   ·   Lars Muhles vei 21   ·   1338 SANDVIKA   ·   nussi2003@hotmail.com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ARTHUR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d33dafac048cb" /><Relationship Type="http://schemas.openxmlformats.org/officeDocument/2006/relationships/footer" Target="/word/footer1.xml" Id="R457c20b3307a4f20" /></Relationships>
</file>