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26ac00c95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BRUNVOLL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BRUNVOLL AS</w:t>
      </w:r>
    </w:p>
    <w:sectPr>
      <w:headerReference xmlns:r="http://schemas.openxmlformats.org/officeDocument/2006/relationships" w:type="default" r:id="R9c414d5fc1794b0a"/>
      <w:footerReference xmlns:r="http://schemas.openxmlformats.org/officeDocument/2006/relationships" w:type="default" r:id="Rf344797dbf5c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BRUNVOLL AS   ·   Org.nr 914 549 965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14d5fc1794b0a" /><Relationship Type="http://schemas.openxmlformats.org/officeDocument/2006/relationships/footer" Target="/word/footer1.xml" Id="Rf344797dbf5c4367" /></Relationships>
</file>