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66d8df089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310e73e6940d4"/>
      <w:footerReference xmlns:r="http://schemas.openxmlformats.org/officeDocument/2006/relationships" w:type="default" r:id="R2227b1356f38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 AS   ·   Org.nr 914 586 313   ·   Hellefossveien 85A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310e73e6940d4" /><Relationship Type="http://schemas.openxmlformats.org/officeDocument/2006/relationships/footer" Target="/word/footer1.xml" Id="R2227b1356f384c46" /></Relationships>
</file>