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3e65b235f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cbe86ae894d7f"/>
      <w:footerReference xmlns:r="http://schemas.openxmlformats.org/officeDocument/2006/relationships" w:type="default" r:id="Rdc106ccc5cea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EL-CON AS   ·   Org.nr 914 589 347   ·   Tvetenveien 32   ·   0666 OSLO   ·   post@el-con.no   ·   www.el-con.no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cbe86ae894d7f" /><Relationship Type="http://schemas.openxmlformats.org/officeDocument/2006/relationships/footer" Target="/word/footer1.xml" Id="Rdc106ccc5cea4df9" /></Relationships>
</file>