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b9b2d337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JOTUNFJELL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PARTNERS AS</w:t>
      </w:r>
    </w:p>
    <w:sectPr>
      <w:headerReference xmlns:r="http://schemas.openxmlformats.org/officeDocument/2006/relationships" w:type="default" r:id="R300c550366994397"/>
      <w:footerReference xmlns:r="http://schemas.openxmlformats.org/officeDocument/2006/relationships" w:type="default" r:id="Rf08d5c019af4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c550366994397" /><Relationship Type="http://schemas.openxmlformats.org/officeDocument/2006/relationships/footer" Target="/word/footer1.xml" Id="Rf08d5c019af44bfa" /></Relationships>
</file>