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748393d62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ZWART EIENDOM AS</w:t>
      </w:r>
    </w:p>
    <w:sectPr>
      <w:headerReference xmlns:r="http://schemas.openxmlformats.org/officeDocument/2006/relationships" w:type="default" r:id="R285ddfcff3784b82"/>
      <w:footerReference xmlns:r="http://schemas.openxmlformats.org/officeDocument/2006/relationships" w:type="default" r:id="R588aa641df37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ZWART EIENDOM AS   ·   Org.nr 914 724 996   ·   Smedjegaten 88   ·   1632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ZWART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ddfcff3784b82" /><Relationship Type="http://schemas.openxmlformats.org/officeDocument/2006/relationships/footer" Target="/word/footer1.xml" Id="R588aa641df37450e" /></Relationships>
</file>