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9dd23bebb41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BYGDALAG</w:t>
      </w:r>
    </w:p>
    <w:sectPr>
      <w:headerReference xmlns:r="http://schemas.openxmlformats.org/officeDocument/2006/relationships" w:type="default" r:id="R45bd3bf3ff1e40ad"/>
      <w:footerReference xmlns:r="http://schemas.openxmlformats.org/officeDocument/2006/relationships" w:type="default" r:id="R24d7a5f7d0aa49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BYGDALAG   ·   Org.nr 914 741 343   ·   c/o Øystein Flakke, Lynghaugane 43   ·   5690 LUNDEGREND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BYGDALAG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d3bf3ff1e40ad" /><Relationship Type="http://schemas.openxmlformats.org/officeDocument/2006/relationships/footer" Target="/word/footer1.xml" Id="R24d7a5f7d0aa4914" /></Relationships>
</file>