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1e1d2acb3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edd63a0d64561"/>
      <w:footerReference xmlns:r="http://schemas.openxmlformats.org/officeDocument/2006/relationships" w:type="default" r:id="R456a66384d6c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HØYDEN EIENDOM AS   ·   Org.nr 914 760 933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edd63a0d64561" /><Relationship Type="http://schemas.openxmlformats.org/officeDocument/2006/relationships/footer" Target="/word/footer1.xml" Id="R456a66384d6c4011" /></Relationships>
</file>