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477eedefd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THANOR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4d04fc7809a84ae6"/>
      <w:footerReference xmlns:r="http://schemas.openxmlformats.org/officeDocument/2006/relationships" w:type="default" r:id="Ra0c224f4764e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fc7809a84ae6" /><Relationship Type="http://schemas.openxmlformats.org/officeDocument/2006/relationships/footer" Target="/word/footer1.xml" Id="Ra0c224f4764e4349" /></Relationships>
</file>