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109fe79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EVELYN SØRENES AS</w:t>
      </w:r>
    </w:p>
    <w:sectPr>
      <w:headerReference xmlns:r="http://schemas.openxmlformats.org/officeDocument/2006/relationships" w:type="default" r:id="R6a44912523854cd9"/>
      <w:footerReference xmlns:r="http://schemas.openxmlformats.org/officeDocument/2006/relationships" w:type="default" r:id="R5f766cbe4376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EVELYN SØRENES AS   ·   Org.nr 914 812 763   ·   Padlane 12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EVELYN SØRENES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4912523854cd9" /><Relationship Type="http://schemas.openxmlformats.org/officeDocument/2006/relationships/footer" Target="/word/footer1.xml" Id="R5f766cbe43764dd5" /></Relationships>
</file>