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9502dccba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NOR REGNSKAP AS</w:t>
      </w:r>
    </w:p>
    <w:sectPr>
      <w:headerReference xmlns:r="http://schemas.openxmlformats.org/officeDocument/2006/relationships" w:type="default" r:id="Ra63706c09de44bc4"/>
      <w:footerReference xmlns:r="http://schemas.openxmlformats.org/officeDocument/2006/relationships" w:type="default" r:id="R3e7b417d909c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706c09de44bc4" /><Relationship Type="http://schemas.openxmlformats.org/officeDocument/2006/relationships/footer" Target="/word/footer1.xml" Id="R3e7b417d909c4297" /></Relationships>
</file>