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6c7525a9c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500fd40b04e43"/>
      <w:footerReference xmlns:r="http://schemas.openxmlformats.org/officeDocument/2006/relationships" w:type="default" r:id="Rad405ed588e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AS   ·   Org.nr 914 821 495   ·   Harestien 14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500fd40b04e43" /><Relationship Type="http://schemas.openxmlformats.org/officeDocument/2006/relationships/footer" Target="/word/footer1.xml" Id="Rad405ed588ed47f9" /></Relationships>
</file>