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8d2179bb4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BODØ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BODØ HOLDING AS</w:t>
      </w:r>
    </w:p>
    <w:sectPr>
      <w:headerReference xmlns:r="http://schemas.openxmlformats.org/officeDocument/2006/relationships" w:type="default" r:id="Ra2ad7d6c720041b1"/>
      <w:footerReference xmlns:r="http://schemas.openxmlformats.org/officeDocument/2006/relationships" w:type="default" r:id="Rac194a2bed97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BODØ HOLDING AS   ·   Org.nr 914 825 644   ·   Anton Gisle Johnsons vei 4B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BODØ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d7d6c720041b1" /><Relationship Type="http://schemas.openxmlformats.org/officeDocument/2006/relationships/footer" Target="/word/footer1.xml" Id="Rac194a2bed97492b" /></Relationships>
</file>