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05783b7e1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DVERGSNES B9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DVERGSNES B9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23975efef4f38"/>
      <w:footerReference xmlns:r="http://schemas.openxmlformats.org/officeDocument/2006/relationships" w:type="default" r:id="R32307ba4400b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DVERGSNES B9 AS   ·   Org.nr 914 844 576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DVERGSNES B9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23975efef4f38" /><Relationship Type="http://schemas.openxmlformats.org/officeDocument/2006/relationships/footer" Target="/word/footer1.xml" Id="R32307ba4400b42e7" /></Relationships>
</file>