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9bdbb3e42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SANDVIKA REGNSKAPSKONTOR AS</w:t>
      </w:r>
    </w:p>
    <w:sectPr>
      <w:headerReference xmlns:r="http://schemas.openxmlformats.org/officeDocument/2006/relationships" w:type="default" r:id="R2ca3bd99523e4eee"/>
      <w:footerReference xmlns:r="http://schemas.openxmlformats.org/officeDocument/2006/relationships" w:type="default" r:id="R369c9534d1d4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SANDVIKA REGNSKAPSKONTOR AS   ·   Org.nr 914 849 683   ·   Nye Vakås vei 80   ·   1395 HVALSTAD   ·   Tlf. 67 54 64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SANDVIKA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3bd99523e4eee" /><Relationship Type="http://schemas.openxmlformats.org/officeDocument/2006/relationships/footer" Target="/word/footer1.xml" Id="R369c9534d1d44512" /></Relationships>
</file>