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90761ce1c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ddb82edf84305"/>
      <w:footerReference xmlns:r="http://schemas.openxmlformats.org/officeDocument/2006/relationships" w:type="default" r:id="Rf802a4cbce47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TECNO AS   ·   Org.nr 914 897 939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ddb82edf84305" /><Relationship Type="http://schemas.openxmlformats.org/officeDocument/2006/relationships/footer" Target="/word/footer1.xml" Id="Rf802a4cbce474c03" /></Relationships>
</file>