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f4d3f845e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TOUCH PRODUKTER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TOUCH PRODUKTER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a4d4b8de5400e"/>
      <w:footerReference xmlns:r="http://schemas.openxmlformats.org/officeDocument/2006/relationships" w:type="default" r:id="R9da89b5dd855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TOUCH PRODUKTER AS   ·   Org.nr 914 910 552   ·   Industrivegen 37   ·   2072 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TOUCH 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a4d4b8de5400e" /><Relationship Type="http://schemas.openxmlformats.org/officeDocument/2006/relationships/footer" Target="/word/footer1.xml" Id="R9da89b5dd85540df" /></Relationships>
</file>