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faa1f45c4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HENDRIX IBSEN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HENDRIX IBSEN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d062a3b2d4baf"/>
      <w:footerReference xmlns:r="http://schemas.openxmlformats.org/officeDocument/2006/relationships" w:type="default" r:id="Rb497c761994a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HENDRIX IBSEN AS   ·   Org.nr 914 968 607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HENDRIX IBSEN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d062a3b2d4baf" /><Relationship Type="http://schemas.openxmlformats.org/officeDocument/2006/relationships/footer" Target="/word/footer1.xml" Id="Rb497c761994a469b" /></Relationships>
</file>