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6db5f9983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HELSESENTER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HELSESENTER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18e944f034f56"/>
      <w:footerReference xmlns:r="http://schemas.openxmlformats.org/officeDocument/2006/relationships" w:type="default" r:id="R221f07155cc9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HELSESENTER AS   ·   Org.nr 914 969 239   ·   Melkevegen 13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HELSESENTER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18e944f034f56" /><Relationship Type="http://schemas.openxmlformats.org/officeDocument/2006/relationships/footer" Target="/word/footer1.xml" Id="R221f07155cc94fe5" /></Relationships>
</file>