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0d1607a87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HYBRIDCHECKOUT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HYBRIDCHECKOUT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02d05b5754cb5"/>
      <w:footerReference xmlns:r="http://schemas.openxmlformats.org/officeDocument/2006/relationships" w:type="default" r:id="Re5c7c833faf1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HYBRIDCHECKOUT NORDIC AS   ·   Org.nr 915 014 607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HYBRIDCHECKOUT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02d05b5754cb5" /><Relationship Type="http://schemas.openxmlformats.org/officeDocument/2006/relationships/footer" Target="/word/footer1.xml" Id="Re5c7c833faf14a86" /></Relationships>
</file>