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3e0a5080fb4f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HYBRIDCHECKOUT NORDIC AS</w:t>
      </w:r>
    </w:p>
    <w:sectPr>
      <w:headerReference xmlns:r="http://schemas.openxmlformats.org/officeDocument/2006/relationships" w:type="default" r:id="R2d741d380c554998"/>
      <w:footerReference xmlns:r="http://schemas.openxmlformats.org/officeDocument/2006/relationships" w:type="default" r:id="Rf39b616cb77b44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HYBRIDCHECKOUT NORDIC AS   ·   Org.nr 915 014 607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HYBRIDCHECKOUT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41d380c554998" /><Relationship Type="http://schemas.openxmlformats.org/officeDocument/2006/relationships/footer" Target="/word/footer1.xml" Id="Rf39b616cb77b4455" /></Relationships>
</file>