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8b6cd74ec4c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ALKASKA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ALKASKA AS</w:t>
      </w:r>
    </w:p>
    <w:sectPr>
      <w:headerReference xmlns:r="http://schemas.openxmlformats.org/officeDocument/2006/relationships" w:type="default" r:id="R7f05cf3f436b47be"/>
      <w:footerReference xmlns:r="http://schemas.openxmlformats.org/officeDocument/2006/relationships" w:type="default" r:id="Re0872d65287c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ALKASKA AS   ·   Org.nr 915 043 607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ALKASKA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5cf3f436b47be" /><Relationship Type="http://schemas.openxmlformats.org/officeDocument/2006/relationships/footer" Target="/word/footer1.xml" Id="Re0872d65287c443a" /></Relationships>
</file>