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84e373c1d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BELASHED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BELASHED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402a6ac8c4759"/>
      <w:footerReference xmlns:r="http://schemas.openxmlformats.org/officeDocument/2006/relationships" w:type="default" r:id="R8e2080b1b7c7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BELASHED AS   ·   Org.nr 915 045 979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BELASHED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402a6ac8c4759" /><Relationship Type="http://schemas.openxmlformats.org/officeDocument/2006/relationships/footer" Target="/word/footer1.xml" Id="R8e2080b1b7c74717" /></Relationships>
</file>