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5f3805565042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MARZHAN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MARZHAN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31b80be9b642ba"/>
      <w:footerReference xmlns:r="http://schemas.openxmlformats.org/officeDocument/2006/relationships" w:type="default" r:id="R8680f518bbbf4c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MARZHAN AS   ·   Org.nr 915 055 451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MARZHAN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31b80be9b642ba" /><Relationship Type="http://schemas.openxmlformats.org/officeDocument/2006/relationships/footer" Target="/word/footer1.xml" Id="R8680f518bbbf4cbf" /></Relationships>
</file>