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574752522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WATERFALL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WATERFALL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1cf2d230e4ac7"/>
      <w:footerReference xmlns:r="http://schemas.openxmlformats.org/officeDocument/2006/relationships" w:type="default" r:id="R0b86ba58db37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WATERFALL CAPITAL AS   ·   Org.nr 915 084 494   ·   Dronningens gate 2A   ·   4610 KRISTIANSAND S   ·   even@magicstoreas.no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WATERFALL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1cf2d230e4ac7" /><Relationship Type="http://schemas.openxmlformats.org/officeDocument/2006/relationships/footer" Target="/word/footer1.xml" Id="R0b86ba58db374ee7" /></Relationships>
</file>