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f973d7c1b41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OTTESENS SKIPSBYGGERI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Sagvåg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Sagvåg,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OTTESENS SKIPSBYGGERI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a4d834d0234b19"/>
      <w:footerReference xmlns:r="http://schemas.openxmlformats.org/officeDocument/2006/relationships" w:type="default" r:id="R5f54702f31c9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OTTESENS SKIPSBYGGERI AS   ·   Org.nr 915 087 779   ·   Jensanes   ·   5410 SAGVÅG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OTTESENS SKIPSBYGGERI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4d834d0234b19" /><Relationship Type="http://schemas.openxmlformats.org/officeDocument/2006/relationships/footer" Target="/word/footer1.xml" Id="R5f54702f31c940bc" /></Relationships>
</file>