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a2f109f39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UNIKAT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UNIKAT AS</w:t>
      </w:r>
    </w:p>
    <w:sectPr>
      <w:headerReference xmlns:r="http://schemas.openxmlformats.org/officeDocument/2006/relationships" w:type="default" r:id="Ra62570dad3ab4295"/>
      <w:footerReference xmlns:r="http://schemas.openxmlformats.org/officeDocument/2006/relationships" w:type="default" r:id="R68732b79fcfb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UNIKAT AS   ·   Org.nr 915 160 271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570dad3ab4295" /><Relationship Type="http://schemas.openxmlformats.org/officeDocument/2006/relationships/footer" Target="/word/footer1.xml" Id="R68732b79fcfb44de" /></Relationships>
</file>