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e7b5ce433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STANDOUT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STANDOUT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ff85098a6449b"/>
      <w:footerReference xmlns:r="http://schemas.openxmlformats.org/officeDocument/2006/relationships" w:type="default" r:id="Rf58382ae7b9a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STANDOUT AS   ·   Org.nr 915 190 332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ff85098a6449b" /><Relationship Type="http://schemas.openxmlformats.org/officeDocument/2006/relationships/footer" Target="/word/footer1.xml" Id="Rf58382ae7b9a4262" /></Relationships>
</file>