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3fbfa5149f4b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YLVA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YLVA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01f3bd46184364"/>
      <w:footerReference xmlns:r="http://schemas.openxmlformats.org/officeDocument/2006/relationships" w:type="default" r:id="Recec081755124c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YLVA INVEST AS   ·   Org.nr 915 305 059   ·   Boganeset 38   ·   4020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YLVA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01f3bd46184364" /><Relationship Type="http://schemas.openxmlformats.org/officeDocument/2006/relationships/footer" Target="/word/footer1.xml" Id="Recec081755124c8c" /></Relationships>
</file>