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e471ed84c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1VASK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1VASK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fde2eda7a491d"/>
      <w:footerReference xmlns:r="http://schemas.openxmlformats.org/officeDocument/2006/relationships" w:type="default" r:id="Rf45576c8885b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1VASK AS   ·   Org.nr 915 330 193   ·   Fortun 10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1VASK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fde2eda7a491d" /><Relationship Type="http://schemas.openxmlformats.org/officeDocument/2006/relationships/footer" Target="/word/footer1.xml" Id="Rf45576c8885b491f" /></Relationships>
</file>