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b188722a2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ATUM ØKONOMI AS.</w:t>
      </w:r>
    </w:p>
    <w:sectPr>
      <w:headerReference xmlns:r="http://schemas.openxmlformats.org/officeDocument/2006/relationships" w:type="default" r:id="R6c6602a19c8d48da"/>
      <w:footerReference xmlns:r="http://schemas.openxmlformats.org/officeDocument/2006/relationships" w:type="default" r:id="R0cfbcabe603d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602a19c8d48da" /><Relationship Type="http://schemas.openxmlformats.org/officeDocument/2006/relationships/footer" Target="/word/footer1.xml" Id="R0cfbcabe603d42b4" /></Relationships>
</file>