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78df14779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f39713aac4cfb"/>
      <w:footerReference xmlns:r="http://schemas.openxmlformats.org/officeDocument/2006/relationships" w:type="default" r:id="Re962d4e73df7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AS   ·   Org.nr 915 447 899   ·   Karlsøyvegen 18   ·   9015 TROMSØ   ·   Tlf. 77 75 89 00   ·   velkommen@alphanord.no   ·   www.alphanord.no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39713aac4cfb" /><Relationship Type="http://schemas.openxmlformats.org/officeDocument/2006/relationships/footer" Target="/word/footer1.xml" Id="Re962d4e73df74d33" /></Relationships>
</file>