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ae60ee11f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NORD AS</w:t>
      </w:r>
    </w:p>
    <w:sectPr>
      <w:headerReference xmlns:r="http://schemas.openxmlformats.org/officeDocument/2006/relationships" w:type="default" r:id="Rb13cd7be5e834200"/>
      <w:footerReference xmlns:r="http://schemas.openxmlformats.org/officeDocument/2006/relationships" w:type="default" r:id="Rc84f6913f912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AS   ·   Org.nr 915 447 899   ·   Karlsøyvegen 18   ·   9015 TROMSØ   ·   Tlf. 77 75 89 00   ·   velkommen@alphanord.no   ·   www.alphanord.no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cd7be5e834200" /><Relationship Type="http://schemas.openxmlformats.org/officeDocument/2006/relationships/footer" Target="/word/footer1.xml" Id="Rc84f6913f9124696" /></Relationships>
</file>