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11b5266a3047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Nesøya,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DAKASTRA AS</w:t>
      </w:r>
    </w:p>
    <w:sectPr>
      <w:headerReference xmlns:r="http://schemas.openxmlformats.org/officeDocument/2006/relationships" w:type="default" r:id="Raf706b3496814499"/>
      <w:footerReference xmlns:r="http://schemas.openxmlformats.org/officeDocument/2006/relationships" w:type="default" r:id="Rd761214133ec46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DAKASTRA AS   ·   Org.nr 915 448 429   ·   Nordre Øverberg 6   ·   1397 NESØYA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DAKASTRA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706b3496814499" /><Relationship Type="http://schemas.openxmlformats.org/officeDocument/2006/relationships/footer" Target="/word/footer1.xml" Id="Rd761214133ec468f" /></Relationships>
</file>